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3C0" w:rsidP="00484F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484F41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Дело</w:t>
      </w:r>
      <w:r w:rsidR="00484F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2-</w:t>
      </w:r>
      <w:r w:rsidR="00F30D77">
        <w:rPr>
          <w:rFonts w:ascii="Times New Roman" w:hAnsi="Times New Roman" w:cs="Times New Roman"/>
          <w:sz w:val="28"/>
        </w:rPr>
        <w:t>2865</w:t>
      </w:r>
      <w:r>
        <w:rPr>
          <w:rFonts w:ascii="Times New Roman" w:hAnsi="Times New Roman" w:cs="Times New Roman"/>
          <w:sz w:val="28"/>
        </w:rPr>
        <w:t>-0402/</w:t>
      </w:r>
      <w:r w:rsidR="00F30D77">
        <w:rPr>
          <w:rFonts w:ascii="Times New Roman" w:hAnsi="Times New Roman" w:cs="Times New Roman"/>
          <w:sz w:val="28"/>
        </w:rPr>
        <w:t>2025</w:t>
      </w:r>
    </w:p>
    <w:p w:rsidR="009E5B94" w:rsidP="009E5B9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УИД: </w:t>
      </w:r>
      <w:r w:rsidRPr="00F30D77" w:rsidR="00F30D77">
        <w:rPr>
          <w:rFonts w:ascii="Times New Roman" w:hAnsi="Times New Roman" w:cs="Times New Roman"/>
          <w:sz w:val="28"/>
        </w:rPr>
        <w:t>86MS0031-01-2025-004046-03</w:t>
      </w:r>
    </w:p>
    <w:p w:rsidR="009E5B94" w:rsidP="009E5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23C0" w:rsidP="00385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C83"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 w:rsidR="009A23C0" w:rsidP="009A23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84F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9A23C0" w:rsidP="009A23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3C0" w:rsidP="009A23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9E5B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</w:t>
      </w:r>
      <w:r w:rsidR="00484F41"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 </w:t>
      </w:r>
      <w:r w:rsidR="009E5B94">
        <w:rPr>
          <w:rFonts w:ascii="Times New Roman" w:hAnsi="Times New Roman" w:cs="Times New Roman"/>
          <w:sz w:val="28"/>
          <w:szCs w:val="28"/>
        </w:rPr>
        <w:t>Черногрицкая Е.Н.,</w:t>
      </w:r>
    </w:p>
    <w:p w:rsidR="009A23C0" w:rsidP="009A23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7B084B">
        <w:rPr>
          <w:rFonts w:ascii="Times New Roman" w:hAnsi="Times New Roman" w:cs="Times New Roman"/>
          <w:sz w:val="28"/>
          <w:szCs w:val="28"/>
        </w:rPr>
        <w:t>Беликовой С.В.,</w:t>
      </w:r>
    </w:p>
    <w:p w:rsidR="009A23C0" w:rsidRPr="00543467" w:rsidP="009A23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46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B084B" w:rsidR="007B084B">
        <w:rPr>
          <w:rFonts w:ascii="Times New Roman" w:hAnsi="Times New Roman"/>
          <w:sz w:val="28"/>
          <w:szCs w:val="28"/>
        </w:rPr>
        <w:t>КУ ХМАО-Югры «Центр занятости населения Ханты-Мансийского автономного округа – Югры» к Семенову Александру Владимировичу о взыскании незаконно полученной суммы пособия по безработице</w:t>
      </w:r>
      <w:r w:rsidRPr="00543467">
        <w:rPr>
          <w:rFonts w:ascii="Times New Roman" w:hAnsi="Times New Roman"/>
          <w:sz w:val="28"/>
          <w:szCs w:val="28"/>
        </w:rPr>
        <w:t>,</w:t>
      </w:r>
    </w:p>
    <w:p w:rsidR="009A23C0" w:rsidP="009A23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83" w:rsidRPr="00385C83" w:rsidP="00385C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8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9A23C0" w:rsidP="00385C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84B" w:rsidP="00E373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ХМАО-Югры «Центр занятости населения Ханты-Мансийского авто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номного округа – Югры» обратилось в </w:t>
      </w:r>
      <w:r w:rsidRPr="007B084B" w:rsidR="0091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исковым заявлением к Семенову А.В. о взыскании незаконно полученного пособия по безработице.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мотивированы тем, что 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ХМАО-Югра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«Междуреченский центр занятости населения» в диста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нционной форме в целях поиска подходящей работы.</w:t>
      </w:r>
      <w:r w:rsidRPr="007B084B">
        <w:t xml:space="preserve"> 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3621112/230102 от 28.12.2023 пособие установлено сроком на 3 месяца в следующих размерах: 1 950,00 руб. с 22.12.2023 по 21.03.2024.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проверки граждан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11.10.2024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стцом получены сведения, согласно которым 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сентября 2023 по сентябрь 2024 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тветчик осуществлял трудовую деятельность, и за этот период были уплачены страховые взносы. Следовательно, на момент получения пособия 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тветчик являлся занятым гражданином. В результате сокрытия 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тветчиком сведений о факте занятости, образовалась задолж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перед центром занятости</w:t>
      </w:r>
      <w:r w:rsidRPr="00E37314" w:rsidR="00E37314">
        <w:t xml:space="preserve"> 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23.12.2023 по 26.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02.2024 в размере 2210,93 руб. 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ХМАО-Югры «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 центр занятости населения» реорганизовано в форме присоединения в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ХМАО-Югры 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занятости Ханты-Мансийского автономного округа - Югры».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30.10.2024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тветчику было направлено уведомление о возврате незаконно полученных денежных средств с реквизитами для перечисления долга. Денежные средства до настоящего времени 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тветчиком не возвращены.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взыскать с Семенова А.В.</w:t>
      </w:r>
      <w:r w:rsidRPr="00E37314" w:rsidR="00E37314">
        <w:t xml:space="preserve"> 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полученн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сумму</w:t>
      </w:r>
      <w:r w:rsidRPr="00E37314"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по безработице</w:t>
      </w:r>
      <w:r w:rsidR="00E3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2210,93 руб.</w:t>
      </w:r>
    </w:p>
    <w:p w:rsidR="009A23C0" w:rsidP="002035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E37314">
        <w:rPr>
          <w:rFonts w:ascii="Times New Roman" w:hAnsi="Times New Roman" w:cs="Times New Roman"/>
          <w:sz w:val="28"/>
          <w:szCs w:val="28"/>
        </w:rPr>
        <w:t>КУ ХМАО-Югры «Центр занятости населения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будучи извещенным</w:t>
      </w:r>
      <w:r w:rsidRPr="00E3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представителя не направил, просил рассмотреть дело в его отсутствие, о чём указал в исковом заявлении.  </w:t>
      </w:r>
    </w:p>
    <w:p w:rsidR="009A23C0" w:rsidP="002035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FDF"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 w:rsidR="00E37314">
        <w:rPr>
          <w:rFonts w:ascii="Times New Roman" w:hAnsi="Times New Roman" w:cs="Times New Roman"/>
          <w:sz w:val="28"/>
          <w:szCs w:val="28"/>
        </w:rPr>
        <w:t>Семенов А.В.</w:t>
      </w:r>
      <w:r w:rsidRPr="00DE4FDF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2035F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E4FDF">
        <w:rPr>
          <w:rFonts w:ascii="Times New Roman" w:eastAsia="Times New Roman" w:hAnsi="Times New Roman" w:cs="Times New Roman"/>
          <w:sz w:val="28"/>
          <w:szCs w:val="28"/>
        </w:rPr>
        <w:t xml:space="preserve">, поступили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E4FDF">
        <w:rPr>
          <w:rFonts w:ascii="Times New Roman" w:eastAsia="Times New Roman" w:hAnsi="Times New Roman" w:cs="Times New Roman"/>
          <w:sz w:val="28"/>
          <w:szCs w:val="28"/>
        </w:rPr>
        <w:t xml:space="preserve"> смерти, последовавшей </w:t>
      </w:r>
      <w:r w:rsidR="00E3731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0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314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0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314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0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FDF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9A23C0" w:rsidRPr="00DE4FDF" w:rsidP="002035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Руководствуясь ст. 167 ГПК РФ, мировой судья счел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Pr="00DE4FDF">
        <w:rPr>
          <w:rFonts w:ascii="Times New Roman" w:hAnsi="Times New Roman" w:cs="Times New Roman"/>
          <w:sz w:val="28"/>
          <w:szCs w:val="28"/>
        </w:rPr>
        <w:t>.</w:t>
      </w:r>
    </w:p>
    <w:p w:rsidR="009A23C0" w:rsidRPr="00DE4FDF" w:rsidP="00203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E4FDF">
        <w:rPr>
          <w:rFonts w:ascii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>В соответствии со статьей 215 Гражданского процессуального кодекса Российской Федерации</w:t>
      </w:r>
      <w:r w:rsidRPr="00DE4FDF">
        <w:rPr>
          <w:color w:val="000000"/>
          <w:sz w:val="28"/>
          <w:szCs w:val="28"/>
        </w:rPr>
        <w:t>, в случае смерти гражданина, если спорное правоотношение допускает правопреемство, суд приостанавливает производство по делу.</w:t>
      </w:r>
    </w:p>
    <w:p w:rsidR="006745DD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 xml:space="preserve">Из разъяснений, содержащихся в пункте 6 Постановления Пленума Верховного Суда Российской Федерации от 29.05.2012 № 9 «О судебной </w:t>
      </w:r>
      <w:r w:rsidRPr="00DE4FDF">
        <w:rPr>
          <w:color w:val="000000"/>
          <w:sz w:val="28"/>
          <w:szCs w:val="28"/>
        </w:rPr>
        <w:t>практике по делам о наследовании», следует, что суд отказывает в принятии искового заявления, предъявленного к умершему гражданину, со ссылкой на пункт 1 части 1 статьи 134 Гражданского процессуального кодекса Российской Федерации, поскольку нести ответств</w:t>
      </w:r>
      <w:r w:rsidRPr="00DE4FDF">
        <w:rPr>
          <w:color w:val="000000"/>
          <w:sz w:val="28"/>
          <w:szCs w:val="28"/>
        </w:rPr>
        <w:t xml:space="preserve">енность за нарушение прав и законных интересов гражданина может только лицо, обладающее гражданской и гражданской процессуальной правоспособностью. </w:t>
      </w:r>
    </w:p>
    <w:p w:rsidR="006745DD" w:rsidRPr="006745DD" w:rsidP="006745D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E4FDF">
        <w:rPr>
          <w:color w:val="000000"/>
          <w:sz w:val="28"/>
          <w:szCs w:val="28"/>
        </w:rPr>
        <w:t>В случае, если гражданское дело по такому исковому заявлению было возбуждено, производство по делу подлежит</w:t>
      </w:r>
      <w:r w:rsidRPr="00DE4FDF">
        <w:rPr>
          <w:color w:val="000000"/>
          <w:sz w:val="28"/>
          <w:szCs w:val="28"/>
        </w:rPr>
        <w:t xml:space="preserve"> прекращению в силу абзаца седьмого статьи 220 Гражданского процессуального кодекса Российской Федерации с </w:t>
      </w:r>
      <w:r w:rsidRPr="006745DD">
        <w:rPr>
          <w:color w:val="000000"/>
          <w:sz w:val="28"/>
          <w:szCs w:val="28"/>
        </w:rPr>
        <w:t>указанием на право истца на обращение с иском к принявшим наследство наследникам, а до принятия наследства - к исполнителю завещания или к наследстве</w:t>
      </w:r>
      <w:r w:rsidRPr="006745DD">
        <w:rPr>
          <w:color w:val="000000"/>
          <w:sz w:val="28"/>
          <w:szCs w:val="28"/>
        </w:rPr>
        <w:t>нному имуществу (пункт 3 статьи 1175 Гражданского кодекса Российской Федерации).</w:t>
      </w:r>
      <w:r w:rsidRPr="006745DD">
        <w:rPr>
          <w:sz w:val="28"/>
          <w:szCs w:val="28"/>
        </w:rPr>
        <w:t xml:space="preserve"> </w:t>
      </w:r>
    </w:p>
    <w:p w:rsidR="006745DD" w:rsidRPr="006745DD" w:rsidP="006745D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45DD">
        <w:rPr>
          <w:sz w:val="28"/>
          <w:szCs w:val="28"/>
        </w:rPr>
        <w:t xml:space="preserve">В силу </w:t>
      </w:r>
      <w:hyperlink r:id="rId4" w:history="1">
        <w:r w:rsidRPr="006745DD">
          <w:rPr>
            <w:rStyle w:val="Hyperlink"/>
            <w:color w:val="auto"/>
            <w:sz w:val="28"/>
            <w:szCs w:val="28"/>
            <w:u w:val="none"/>
          </w:rPr>
          <w:t>п. 3 ст. 1175</w:t>
        </w:r>
      </w:hyperlink>
      <w:r w:rsidRPr="006745DD">
        <w:rPr>
          <w:sz w:val="28"/>
          <w:szCs w:val="28"/>
        </w:rPr>
        <w:t xml:space="preserve"> ГК РФ, кредиторы наследодателя вправе предъявить свои требования к принявшим наследство наследникам в пределах сроков исковой давности, установленных для соответствующих требований. До принятия наследства требования кредиторов могут быть предъявлены к исп</w:t>
      </w:r>
      <w:r w:rsidRPr="006745DD">
        <w:rPr>
          <w:sz w:val="28"/>
          <w:szCs w:val="28"/>
        </w:rPr>
        <w:t xml:space="preserve">олнителю завещания или к наследственному имуществу. </w:t>
      </w:r>
    </w:p>
    <w:p w:rsidR="009A23C0" w:rsidRPr="00DE4FDF" w:rsidP="006745D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>Согласно статье 220 Гражданского процессуального кодекса Российской Федерации, суд прекращает производство по делу в случае, если после смерти гражданина, являвшегося одной из сторон по делу, спорное пра</w:t>
      </w:r>
      <w:r w:rsidRPr="00DE4FDF">
        <w:rPr>
          <w:color w:val="000000"/>
          <w:sz w:val="28"/>
          <w:szCs w:val="28"/>
        </w:rPr>
        <w:t>воотношение не допускает правопреемство или ликвидация организации, являющейся одной из сторон по делу, завершена.</w:t>
      </w:r>
    </w:p>
    <w:p w:rsidR="000876E4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 xml:space="preserve">Как следует из материалов </w:t>
      </w:r>
      <w:r>
        <w:rPr>
          <w:color w:val="000000"/>
          <w:sz w:val="28"/>
          <w:szCs w:val="28"/>
        </w:rPr>
        <w:t xml:space="preserve">гражданского </w:t>
      </w:r>
      <w:r w:rsidRPr="00DE4FDF">
        <w:rPr>
          <w:color w:val="000000"/>
          <w:sz w:val="28"/>
          <w:szCs w:val="28"/>
        </w:rPr>
        <w:t>дела, исков</w:t>
      </w:r>
      <w:r w:rsidR="00E37314">
        <w:rPr>
          <w:color w:val="000000"/>
          <w:sz w:val="28"/>
          <w:szCs w:val="28"/>
        </w:rPr>
        <w:t>ое</w:t>
      </w:r>
      <w:r w:rsidRPr="00DE4FDF">
        <w:rPr>
          <w:color w:val="000000"/>
          <w:sz w:val="28"/>
          <w:szCs w:val="28"/>
        </w:rPr>
        <w:t xml:space="preserve"> заявление </w:t>
      </w:r>
      <w:r w:rsidRPr="00E37314" w:rsidR="00E37314">
        <w:rPr>
          <w:color w:val="000000"/>
          <w:sz w:val="28"/>
          <w:szCs w:val="28"/>
        </w:rPr>
        <w:t xml:space="preserve">КУ ХМАО-Югры «Центр занятости населения Ханты-Мансийского автономного округа – Югры» </w:t>
      </w:r>
      <w:r w:rsidR="00E37314">
        <w:rPr>
          <w:color w:val="000000"/>
          <w:sz w:val="28"/>
          <w:szCs w:val="28"/>
        </w:rPr>
        <w:t>поступило на</w:t>
      </w:r>
      <w:r w:rsidRPr="00DE4FDF">
        <w:rPr>
          <w:color w:val="000000"/>
          <w:sz w:val="28"/>
          <w:szCs w:val="28"/>
        </w:rPr>
        <w:t xml:space="preserve"> судебный участок №</w:t>
      </w:r>
      <w:r w:rsidR="006A37B9">
        <w:rPr>
          <w:color w:val="000000"/>
          <w:sz w:val="28"/>
          <w:szCs w:val="28"/>
        </w:rPr>
        <w:t xml:space="preserve"> 2</w:t>
      </w:r>
      <w:r w:rsidRPr="00DE4FDF">
        <w:rPr>
          <w:color w:val="000000"/>
          <w:sz w:val="28"/>
          <w:szCs w:val="28"/>
        </w:rPr>
        <w:t xml:space="preserve"> Кондинского судебного района </w:t>
      </w:r>
      <w:r w:rsidR="002035F3">
        <w:rPr>
          <w:sz w:val="28"/>
          <w:szCs w:val="28"/>
        </w:rPr>
        <w:t xml:space="preserve">Ханты-Мансийского автономного округа - Югры   </w:t>
      </w:r>
      <w:r>
        <w:rPr>
          <w:sz w:val="28"/>
          <w:szCs w:val="28"/>
        </w:rPr>
        <w:t>в электронном виде 20</w:t>
      </w:r>
      <w:r w:rsidR="00203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203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2025</w:t>
      </w:r>
      <w:r w:rsidR="002035F3">
        <w:rPr>
          <w:color w:val="000000"/>
          <w:sz w:val="28"/>
          <w:szCs w:val="28"/>
        </w:rPr>
        <w:t xml:space="preserve"> года</w:t>
      </w:r>
      <w:r w:rsidRPr="00DE4FD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 чём свидетельствует протокол проверки файлов документов и электронных подписей.   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E4FDF">
        <w:rPr>
          <w:color w:val="000000"/>
          <w:sz w:val="28"/>
          <w:szCs w:val="28"/>
        </w:rPr>
        <w:t xml:space="preserve"> то время как</w:t>
      </w:r>
      <w:r w:rsidRPr="00DE4FDF">
        <w:rPr>
          <w:color w:val="000000"/>
          <w:sz w:val="28"/>
          <w:szCs w:val="28"/>
        </w:rPr>
        <w:t xml:space="preserve"> смерть </w:t>
      </w:r>
      <w:r>
        <w:rPr>
          <w:color w:val="000000"/>
          <w:sz w:val="28"/>
          <w:szCs w:val="28"/>
        </w:rPr>
        <w:t>Семенова Александра Владимировича</w:t>
      </w:r>
      <w:r w:rsidR="002035F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18</w:t>
      </w:r>
      <w:r w:rsidR="00203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203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1987</w:t>
      </w:r>
      <w:r w:rsidR="002035F3">
        <w:rPr>
          <w:color w:val="000000"/>
          <w:sz w:val="28"/>
          <w:szCs w:val="28"/>
        </w:rPr>
        <w:t xml:space="preserve"> года </w:t>
      </w:r>
      <w:r w:rsidR="00915846">
        <w:rPr>
          <w:color w:val="000000"/>
          <w:sz w:val="28"/>
          <w:szCs w:val="28"/>
        </w:rPr>
        <w:t>рождения, наступила</w:t>
      </w:r>
      <w:r w:rsidR="00484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="00484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 2025</w:t>
      </w:r>
      <w:r w:rsidRPr="00DE4FDF">
        <w:rPr>
          <w:sz w:val="28"/>
          <w:szCs w:val="28"/>
        </w:rPr>
        <w:t xml:space="preserve"> года</w:t>
      </w:r>
      <w:r w:rsidRPr="00DE4FDF">
        <w:rPr>
          <w:rStyle w:val="data2"/>
          <w:color w:val="000000"/>
          <w:sz w:val="28"/>
          <w:szCs w:val="28"/>
        </w:rPr>
        <w:t>.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 xml:space="preserve">Процессуальное правопреемство, предусмотренное статьей 44 Гражданского процессуального кодекса Российской Федерации, допускается, а у суда возникает </w:t>
      </w:r>
      <w:r w:rsidRPr="00DE4FDF">
        <w:rPr>
          <w:color w:val="000000"/>
          <w:sz w:val="28"/>
          <w:szCs w:val="28"/>
        </w:rPr>
        <w:t>обязанность приостановить производство по делу (статья 215 Гражданского процессуального кодекса Российской Федерации), если наступила смерть гражданина, являющегося стороной по делу. В рассматриваемом случае гражданин, смерть которого уже наступила на дату</w:t>
      </w:r>
      <w:r w:rsidRPr="00DE4FDF">
        <w:rPr>
          <w:color w:val="000000"/>
          <w:sz w:val="28"/>
          <w:szCs w:val="28"/>
        </w:rPr>
        <w:t xml:space="preserve"> подачи иска, не мог быть стороной по делу в связи с прекращением гражданской правоспособности.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>Таким образом, законом не предусмотрена замена правопреемником лица, которое не наделялось статусом стороны по делу.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 xml:space="preserve">Суд, руководствуясь вышеуказанными </w:t>
      </w:r>
      <w:r w:rsidRPr="00DE4FDF">
        <w:rPr>
          <w:color w:val="000000"/>
          <w:sz w:val="28"/>
          <w:szCs w:val="28"/>
        </w:rPr>
        <w:t>положениями закона и разъяснениями Пленума Верховного Суда Российской Федерации, исходит из того, что предъявление иска возможно только к лицу, обладающему гражданской и гражданской процессуальной правоспособностью, а</w:t>
      </w:r>
      <w:r w:rsidR="000876E4">
        <w:rPr>
          <w:color w:val="000000"/>
          <w:sz w:val="28"/>
          <w:szCs w:val="28"/>
        </w:rPr>
        <w:t xml:space="preserve"> Семенов А.В.</w:t>
      </w:r>
      <w:r w:rsidR="00385C83">
        <w:rPr>
          <w:color w:val="000000"/>
          <w:sz w:val="28"/>
          <w:szCs w:val="28"/>
        </w:rPr>
        <w:t xml:space="preserve">, </w:t>
      </w:r>
      <w:r w:rsidRPr="00DE4FDF">
        <w:rPr>
          <w:color w:val="000000"/>
          <w:sz w:val="28"/>
          <w:szCs w:val="28"/>
        </w:rPr>
        <w:t>умерш</w:t>
      </w:r>
      <w:r>
        <w:rPr>
          <w:color w:val="000000"/>
          <w:sz w:val="28"/>
          <w:szCs w:val="28"/>
        </w:rPr>
        <w:t>ий</w:t>
      </w:r>
      <w:r w:rsidRPr="00DE4FDF">
        <w:rPr>
          <w:color w:val="000000"/>
          <w:sz w:val="28"/>
          <w:szCs w:val="28"/>
        </w:rPr>
        <w:t xml:space="preserve"> до предъявления </w:t>
      </w:r>
      <w:r w:rsidRPr="00DE4FDF">
        <w:rPr>
          <w:color w:val="000000"/>
          <w:sz w:val="28"/>
          <w:szCs w:val="28"/>
        </w:rPr>
        <w:t>к не</w:t>
      </w:r>
      <w:r>
        <w:rPr>
          <w:color w:val="000000"/>
          <w:sz w:val="28"/>
          <w:szCs w:val="28"/>
        </w:rPr>
        <w:t>му</w:t>
      </w:r>
      <w:r w:rsidRPr="00DE4FDF">
        <w:rPr>
          <w:color w:val="000000"/>
          <w:sz w:val="28"/>
          <w:szCs w:val="28"/>
        </w:rPr>
        <w:t xml:space="preserve"> иска, такой правоспособностью не обладал.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 xml:space="preserve">Учитывая изложенное, принимая во внимание положения указанных выше норм, суд считает, что у суда не имеется предусмотренных законом оснований для рассмотрения исковых требований </w:t>
      </w:r>
      <w:r w:rsidRPr="000876E4" w:rsidR="000876E4">
        <w:rPr>
          <w:sz w:val="28"/>
          <w:szCs w:val="28"/>
        </w:rPr>
        <w:t>КУ ХМАО-Югры «Центр занятости населения Ханты-Мансийского автономного округа – Югры»</w:t>
      </w:r>
      <w:r w:rsidR="00385C83">
        <w:rPr>
          <w:sz w:val="28"/>
          <w:szCs w:val="28"/>
        </w:rPr>
        <w:t xml:space="preserve"> </w:t>
      </w:r>
      <w:r w:rsidRPr="00543467" w:rsidR="002035F3">
        <w:rPr>
          <w:sz w:val="28"/>
          <w:szCs w:val="28"/>
        </w:rPr>
        <w:t xml:space="preserve">к </w:t>
      </w:r>
      <w:r w:rsidRPr="000876E4" w:rsidR="000876E4">
        <w:rPr>
          <w:sz w:val="28"/>
          <w:szCs w:val="28"/>
        </w:rPr>
        <w:t xml:space="preserve">Семенову </w:t>
      </w:r>
      <w:r w:rsidR="000876E4">
        <w:rPr>
          <w:sz w:val="28"/>
          <w:szCs w:val="28"/>
        </w:rPr>
        <w:t>А.В.</w:t>
      </w:r>
      <w:r w:rsidRPr="000876E4" w:rsidR="000876E4">
        <w:rPr>
          <w:sz w:val="28"/>
          <w:szCs w:val="28"/>
        </w:rPr>
        <w:t xml:space="preserve"> о взыскании незаконно полученной суммы пособия по безработице</w:t>
      </w:r>
      <w:r w:rsidRPr="00DE4FDF">
        <w:rPr>
          <w:color w:val="000000"/>
          <w:sz w:val="28"/>
          <w:szCs w:val="28"/>
        </w:rPr>
        <w:t>, а также приос</w:t>
      </w:r>
      <w:r>
        <w:rPr>
          <w:color w:val="000000"/>
          <w:sz w:val="28"/>
          <w:szCs w:val="28"/>
        </w:rPr>
        <w:t>тановлении производства по делу</w:t>
      </w:r>
      <w:r w:rsidRPr="00DE4FDF">
        <w:rPr>
          <w:color w:val="000000"/>
          <w:sz w:val="28"/>
          <w:szCs w:val="28"/>
        </w:rPr>
        <w:t>, в связи с чем, на основании абзаца 7 статьи 220 Гражданского процессуальног</w:t>
      </w:r>
      <w:r w:rsidRPr="00DE4FDF">
        <w:rPr>
          <w:color w:val="000000"/>
          <w:sz w:val="28"/>
          <w:szCs w:val="28"/>
        </w:rPr>
        <w:t>о кодекса Российской Федерации суд считает необходимым прекратить производство, с указанием на право истца на обращение с иском к принявшим наследство наследникам, а до принятия наследства - к исполнителю завещания или к наследственному имуществу.</w:t>
      </w:r>
    </w:p>
    <w:p w:rsidR="009A23C0" w:rsidRPr="00DE4FDF" w:rsidP="002035F3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>На основ</w:t>
      </w:r>
      <w:r w:rsidRPr="00DE4FDF">
        <w:rPr>
          <w:color w:val="000000"/>
          <w:sz w:val="28"/>
          <w:szCs w:val="28"/>
        </w:rPr>
        <w:t>ании изложенного, руководствуясь статьями 220, 224-225 Гражданского процессуального кодекса Российской Федерации, суд</w:t>
      </w:r>
    </w:p>
    <w:p w:rsidR="009A23C0" w:rsidRPr="00DE4FDF" w:rsidP="009A23C0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center"/>
        <w:rPr>
          <w:color w:val="000000"/>
          <w:sz w:val="28"/>
          <w:szCs w:val="28"/>
        </w:rPr>
      </w:pPr>
    </w:p>
    <w:p w:rsidR="009A23C0" w:rsidRPr="00385C83" w:rsidP="009A2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C83">
        <w:rPr>
          <w:rFonts w:ascii="Times New Roman" w:hAnsi="Times New Roman" w:cs="Times New Roman"/>
          <w:bCs/>
          <w:sz w:val="28"/>
          <w:szCs w:val="28"/>
        </w:rPr>
        <w:t xml:space="preserve">о п р е д е л и </w:t>
      </w:r>
      <w:r w:rsidRPr="00385C83" w:rsidR="00915846">
        <w:rPr>
          <w:rFonts w:ascii="Times New Roman" w:hAnsi="Times New Roman" w:cs="Times New Roman"/>
          <w:bCs/>
          <w:sz w:val="28"/>
          <w:szCs w:val="28"/>
        </w:rPr>
        <w:t>л:</w:t>
      </w:r>
    </w:p>
    <w:p w:rsidR="009A23C0" w:rsidRPr="00DE4FDF" w:rsidP="009A23C0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 xml:space="preserve">Прекратить производство по гражданскому делу № </w:t>
      </w:r>
      <w:r w:rsidRPr="000876E4" w:rsidR="000876E4">
        <w:rPr>
          <w:color w:val="000000"/>
          <w:sz w:val="28"/>
          <w:szCs w:val="28"/>
        </w:rPr>
        <w:t>2-2865-0402/2025</w:t>
      </w:r>
      <w:r w:rsidRPr="00DE4FDF">
        <w:rPr>
          <w:color w:val="000000"/>
          <w:sz w:val="28"/>
          <w:szCs w:val="28"/>
        </w:rPr>
        <w:t xml:space="preserve"> по исковому заявлению </w:t>
      </w:r>
      <w:r w:rsidRPr="000876E4" w:rsidR="000876E4">
        <w:rPr>
          <w:sz w:val="28"/>
          <w:szCs w:val="28"/>
        </w:rPr>
        <w:t>КУ ХМАО-Югры «Центр занятости населения Ханты-Мансийского автономного округа – Югры» к Семенову Александру Владимировичу о взыскании незаконно полученной суммы пособия по безработице</w:t>
      </w:r>
      <w:r>
        <w:rPr>
          <w:sz w:val="28"/>
          <w:szCs w:val="28"/>
        </w:rPr>
        <w:t xml:space="preserve">. </w:t>
      </w:r>
    </w:p>
    <w:p w:rsidR="009A23C0" w:rsidRPr="00DE4FDF" w:rsidP="009A23C0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E4FDF">
        <w:rPr>
          <w:color w:val="000000"/>
          <w:sz w:val="28"/>
          <w:szCs w:val="28"/>
        </w:rPr>
        <w:t>Разъяснить истцу право на обращение с иском к принявшим наследство наследникам, а до принятия наследс</w:t>
      </w:r>
      <w:r w:rsidRPr="00DE4FDF">
        <w:rPr>
          <w:color w:val="000000"/>
          <w:sz w:val="28"/>
          <w:szCs w:val="28"/>
        </w:rPr>
        <w:t>тва - к исполнителю завещания или к наследственному имуществу.</w:t>
      </w:r>
    </w:p>
    <w:p w:rsidR="009A23C0" w:rsidRPr="00DE4FDF" w:rsidP="009A2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Определение может быть обжаловано в апелляционном порядке путем подачи частной жалобы </w:t>
      </w:r>
      <w:r>
        <w:rPr>
          <w:rFonts w:ascii="Times New Roman" w:hAnsi="Times New Roman" w:cs="Times New Roman"/>
          <w:sz w:val="28"/>
          <w:szCs w:val="28"/>
        </w:rPr>
        <w:t xml:space="preserve">в Кондинский районный суд </w:t>
      </w:r>
      <w:r w:rsidRPr="000876E4" w:rsidR="000876E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DE4FDF" w:rsidR="00915846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DE4FDF">
        <w:rPr>
          <w:rFonts w:ascii="Times New Roman" w:hAnsi="Times New Roman" w:cs="Times New Roman"/>
          <w:sz w:val="28"/>
          <w:szCs w:val="28"/>
        </w:rPr>
        <w:t xml:space="preserve"> судебного участка</w:t>
      </w:r>
      <w:r w:rsidRPr="00DE4FDF">
        <w:rPr>
          <w:rFonts w:ascii="Times New Roman" w:hAnsi="Times New Roman" w:cs="Times New Roman"/>
          <w:sz w:val="28"/>
          <w:szCs w:val="28"/>
        </w:rPr>
        <w:t xml:space="preserve"> № </w:t>
      </w:r>
      <w:r w:rsidR="002035F3">
        <w:rPr>
          <w:rFonts w:ascii="Times New Roman" w:hAnsi="Times New Roman" w:cs="Times New Roman"/>
          <w:sz w:val="28"/>
          <w:szCs w:val="28"/>
        </w:rPr>
        <w:t>2</w:t>
      </w:r>
      <w:r w:rsidRPr="00DE4FDF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в</w:t>
      </w:r>
      <w:r w:rsidRPr="000876E4" w:rsidR="000876E4">
        <w:t xml:space="preserve"> </w:t>
      </w:r>
      <w:r w:rsidRPr="000876E4" w:rsidR="000876E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DE4FD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DE4FDF" w:rsidR="00915846">
        <w:rPr>
          <w:rFonts w:ascii="Times New Roman" w:hAnsi="Times New Roman" w:cs="Times New Roman"/>
          <w:sz w:val="28"/>
          <w:szCs w:val="28"/>
        </w:rPr>
        <w:t>пятнадцати дней</w:t>
      </w:r>
      <w:r w:rsidRPr="00DE4FDF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="000876E4">
        <w:rPr>
          <w:rFonts w:ascii="Times New Roman" w:hAnsi="Times New Roman" w:cs="Times New Roman"/>
          <w:sz w:val="28"/>
          <w:szCs w:val="28"/>
        </w:rPr>
        <w:t xml:space="preserve"> его</w:t>
      </w:r>
      <w:r w:rsidRPr="00DE4FDF">
        <w:rPr>
          <w:rFonts w:ascii="Times New Roman" w:hAnsi="Times New Roman" w:cs="Times New Roman"/>
          <w:sz w:val="28"/>
          <w:szCs w:val="28"/>
        </w:rPr>
        <w:t xml:space="preserve"> вынесения.</w:t>
      </w:r>
    </w:p>
    <w:p w:rsidR="009A23C0" w:rsidP="009A23C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C83" w:rsidRPr="000C36C7" w:rsidP="00385C8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C0" w:rsidP="000876E4">
      <w:pPr>
        <w:spacing w:after="0" w:line="240" w:lineRule="auto"/>
        <w:jc w:val="both"/>
        <w:rPr>
          <w:color w:val="22272F"/>
          <w:sz w:val="34"/>
          <w:szCs w:val="34"/>
        </w:rPr>
      </w:pPr>
      <w:r w:rsidRPr="000C36C7">
        <w:rPr>
          <w:rFonts w:ascii="Times New Roman" w:hAnsi="Times New Roman" w:cs="Times New Roman"/>
          <w:sz w:val="28"/>
          <w:szCs w:val="28"/>
        </w:rPr>
        <w:t>Мировой судья</w:t>
      </w:r>
      <w:r w:rsidR="000876E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C36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5C83">
        <w:rPr>
          <w:rFonts w:ascii="Times New Roman" w:hAnsi="Times New Roman" w:cs="Times New Roman"/>
          <w:sz w:val="28"/>
          <w:szCs w:val="28"/>
        </w:rPr>
        <w:t>Е.Н. Черногрицкая</w:t>
      </w:r>
    </w:p>
    <w:sectPr w:rsidSect="003C0D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76"/>
    <w:rsid w:val="000876E4"/>
    <w:rsid w:val="000C36C7"/>
    <w:rsid w:val="002035F3"/>
    <w:rsid w:val="00237C80"/>
    <w:rsid w:val="00270CC2"/>
    <w:rsid w:val="00385C83"/>
    <w:rsid w:val="003C0D66"/>
    <w:rsid w:val="00484F41"/>
    <w:rsid w:val="00543467"/>
    <w:rsid w:val="006745DD"/>
    <w:rsid w:val="006A37B9"/>
    <w:rsid w:val="007B084B"/>
    <w:rsid w:val="0087561F"/>
    <w:rsid w:val="00915846"/>
    <w:rsid w:val="00970276"/>
    <w:rsid w:val="0099263E"/>
    <w:rsid w:val="009A23C0"/>
    <w:rsid w:val="009E11F2"/>
    <w:rsid w:val="009E5B94"/>
    <w:rsid w:val="00C043DB"/>
    <w:rsid w:val="00DE4FDF"/>
    <w:rsid w:val="00E37314"/>
    <w:rsid w:val="00F30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826CED-A299-4F86-BAF1-43C2FC0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rsid w:val="009E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E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E11F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E11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A23C0"/>
    <w:pPr>
      <w:spacing w:after="120" w:line="480" w:lineRule="auto"/>
    </w:pPr>
    <w:rPr>
      <w:rFonts w:eastAsiaTheme="minorEastAsia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23C0"/>
    <w:rPr>
      <w:rFonts w:eastAsiaTheme="minorEastAsia"/>
      <w:lang w:eastAsia="ru-RU"/>
    </w:rPr>
  </w:style>
  <w:style w:type="character" w:customStyle="1" w:styleId="apple-converted-space">
    <w:name w:val="apple-converted-space"/>
    <w:basedOn w:val="DefaultParagraphFont"/>
    <w:rsid w:val="009A23C0"/>
  </w:style>
  <w:style w:type="character" w:customStyle="1" w:styleId="data2">
    <w:name w:val="data2"/>
    <w:basedOn w:val="DefaultParagraphFont"/>
    <w:rsid w:val="009A23C0"/>
  </w:style>
  <w:style w:type="paragraph" w:styleId="BalloonText">
    <w:name w:val="Balloon Text"/>
    <w:basedOn w:val="Normal"/>
    <w:link w:val="a"/>
    <w:uiPriority w:val="99"/>
    <w:semiHidden/>
    <w:unhideWhenUsed/>
    <w:rsid w:val="0020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3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2892&amp;dst=197&amp;field=134&amp;date=25.09.202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